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03"/>
        <w:rPr>
          <w:rFonts w:ascii="SimSun"/>
        </w:rPr>
      </w:pPr>
      <w:r>
        <w:rPr>
          <w:rFonts w:ascii="SimSun"/>
          <w:color w:val="ED2024"/>
        </w:rPr>
        <w:t>@@@@@@@@@@@@@@@@@@@@@@@@@@@@@@@@@@@@@@@@@@@@@@@@@@@@@@@@@@@@@@@@@@@@@@@@@@@@@@@@@@@@</w:t>
      </w:r>
    </w:p>
    <w:p>
      <w:pPr>
        <w:pStyle w:val="Heading1"/>
        <w:spacing w:before="274"/>
      </w:pPr>
      <w:r>
        <w:rPr>
          <w:color w:val="ED2024"/>
          <w:u w:val="thick" w:color="ED2024"/>
        </w:rPr>
        <w:t>APPLICATION CHECKLIST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49" w:lineRule="auto"/>
        <w:ind w:left="352" w:right="869"/>
      </w:pPr>
      <w:r>
        <w:rPr>
          <w:color w:val="231F20"/>
        </w:rPr>
        <w:t>Your application is not considered complete until all documents have been received. Below is a checklist of required materials that must be received before the application deadline.</w:t>
      </w:r>
    </w:p>
    <w:p>
      <w:pPr>
        <w:spacing w:line="576" w:lineRule="exact" w:before="52"/>
        <w:ind w:left="818" w:right="1231" w:hanging="467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602097pt;margin-top:43.576714pt;width:20.05pt;height:13.45pt;mso-position-horizontal-relative:page;mso-position-vertical-relative:paragraph;z-index:-445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590103pt;margin-top:57.976711pt;width:20.05pt;height:13.45pt;mso-position-horizontal-relative:page;mso-position-vertical-relative:paragraph;z-index:-443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298004pt;margin-top:38.282764pt;width:21.5pt;height:46.5pt;mso-position-horizontal-relative:page;mso-position-vertical-relative:paragraph;z-index:-4192" coordorigin="1306,766" coordsize="430,930" path="m1708,1155l1306,1155,1306,1417,1708,1417,1708,1155m1708,766l1306,766,1306,1126,1708,1126,1708,766m1735,1433l1306,1433,1306,1695,1735,1695,1735,1433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298401pt;margin-top:38.282795pt;width:21.3pt;height:46.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</w:tblGrid>
                  <w:tr>
                    <w:trPr>
                      <w:trHeight w:val="324" w:hRule="atLeast"/>
                    </w:trPr>
                    <w:tc>
                      <w:tcPr>
                        <w:tcW w:w="39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39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9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Send the following to </w:t>
      </w:r>
      <w:r>
        <w:rPr>
          <w:b/>
          <w:color w:val="231F20"/>
          <w:sz w:val="24"/>
        </w:rPr>
        <w:t>University Admissions and Records </w:t>
      </w:r>
      <w:r>
        <w:rPr>
          <w:color w:val="231F20"/>
          <w:sz w:val="24"/>
        </w:rPr>
        <w:t>(see address below): University Application (Cal State Apply)</w:t>
      </w:r>
    </w:p>
    <w:p>
      <w:pPr>
        <w:pStyle w:val="BodyText"/>
        <w:spacing w:line="224" w:lineRule="exact"/>
        <w:ind w:left="818"/>
      </w:pPr>
      <w:r>
        <w:rPr>
          <w:color w:val="231F20"/>
        </w:rPr>
        <w:t>One (1) copy of official transcripts from all universities and colleges attended</w:t>
      </w:r>
    </w:p>
    <w:p>
      <w:pPr>
        <w:pStyle w:val="BodyText"/>
        <w:spacing w:line="249" w:lineRule="auto" w:before="12"/>
        <w:ind w:left="818" w:right="617"/>
      </w:pPr>
      <w:r>
        <w:rPr/>
        <w:pict>
          <v:shape style="position:absolute;margin-left:65.590103pt;margin-top:.992597pt;width:20.05pt;height:13.45pt;mso-position-horizontal-relative:page;mso-position-vertical-relative:paragraph;z-index:-440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(International Students) One (1) copy of official scores on either the TOEFL, IELTS, or PTE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372" w:right="0" w:firstLine="0"/>
        <w:jc w:val="left"/>
        <w:rPr>
          <w:sz w:val="24"/>
        </w:rPr>
      </w:pPr>
      <w:r>
        <w:rPr>
          <w:color w:val="231F20"/>
          <w:sz w:val="24"/>
        </w:rPr>
        <w:t>Send the following to </w:t>
      </w:r>
      <w:r>
        <w:rPr>
          <w:b/>
          <w:color w:val="231F20"/>
          <w:sz w:val="24"/>
        </w:rPr>
        <w:t>Aging Studies Academic Programs </w:t>
      </w:r>
      <w:r>
        <w:rPr>
          <w:color w:val="231F20"/>
          <w:sz w:val="24"/>
        </w:rPr>
        <w:t>(see address below):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839" w:right="6666"/>
      </w:pPr>
      <w:r>
        <w:rPr/>
        <w:pict>
          <v:shape style="position:absolute;margin-left:66.6101pt;margin-top:.392585pt;width:20.05pt;height:13.45pt;mso-position-horizontal-relative:page;mso-position-vertical-relative:paragraph;z-index:-438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101pt;margin-top:14.792584pt;width:20.05pt;height:13.45pt;mso-position-horizontal-relative:page;mso-position-vertical-relative:paragraph;z-index:-436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909004pt;margin-top:.995642pt;width:24.3pt;height:115.3pt;mso-position-horizontal-relative:page;mso-position-vertical-relative:paragraph;z-index:1312" coordorigin="1278,20" coordsize="486,2306" path="m1735,853l1306,853,1306,1158,1735,1158,1735,853m1749,1715l1292,1715,1292,2005,1749,2005,1749,1715m1749,1437l1306,1437,1306,1714,1749,1714,1749,1437m1749,1173l1292,1173,1292,1408,1749,1408,1749,1173m1749,562l1306,562,1306,838,1749,838,1749,562m1749,20l1320,20,1320,256,1306,256,1306,533,1735,533,1735,269,1749,269,1749,20m1763,2021l1278,2021,1278,2325,1763,2325,1763,2021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298401pt;margin-top:.995198pt;width:22.35pt;height:115.3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"/>
                  </w:tblGrid>
                  <w:tr>
                    <w:trPr>
                      <w:trHeight w:val="207" w:hRule="atLeast"/>
                    </w:trPr>
                    <w:tc>
                      <w:tcPr>
                        <w:tcW w:w="41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16" w:type="dxa"/>
                        <w:tcBorders>
                          <w:top w:val="single" w:sz="12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41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1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41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16" w:type="dxa"/>
                        <w:tcBorders>
                          <w:top w:val="double" w:sz="3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1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MSG Program Application Personal Statement</w:t>
      </w:r>
    </w:p>
    <w:p>
      <w:pPr>
        <w:pStyle w:val="BodyText"/>
        <w:spacing w:before="2"/>
        <w:ind w:left="839"/>
      </w:pPr>
      <w:r>
        <w:rPr/>
        <w:pict>
          <v:shape style="position:absolute;margin-left:66.6101pt;margin-top:.492566pt;width:20.05pt;height:13.45pt;mso-position-horizontal-relative:page;mso-position-vertical-relative:paragraph;z-index:-433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Three (3) Letters of Recommendation</w:t>
      </w:r>
    </w:p>
    <w:p>
      <w:pPr>
        <w:pStyle w:val="BodyText"/>
        <w:spacing w:before="12"/>
        <w:ind w:left="839"/>
      </w:pPr>
      <w:r>
        <w:rPr/>
        <w:pict>
          <v:shape style="position:absolute;margin-left:66.6101pt;margin-top:.992572pt;width:20.05pt;height:13.45pt;mso-position-horizontal-relative:page;mso-position-vertical-relative:paragraph;z-index:-431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Three (3) Letter of Recommendation Forms</w:t>
      </w:r>
    </w:p>
    <w:p>
      <w:pPr>
        <w:pStyle w:val="BodyText"/>
        <w:spacing w:line="249" w:lineRule="auto" w:before="12"/>
        <w:ind w:left="839" w:right="1010"/>
      </w:pPr>
      <w:r>
        <w:rPr/>
        <w:pict>
          <v:shape style="position:absolute;margin-left:66.6101pt;margin-top:.992578pt;width:20.05pt;height:13.45pt;mso-position-horizontal-relative:page;mso-position-vertical-relative:paragraph;z-index:-428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101pt;margin-top:15.392578pt;width:20.05pt;height:13.45pt;mso-position-horizontal-relative:page;mso-position-vertical-relative:paragraph;z-index:-426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One (1) Copy of unofficial transcripts from all universities and colleges attended Critical Thinking Assessment</w:t>
      </w:r>
    </w:p>
    <w:p>
      <w:pPr>
        <w:pStyle w:val="BodyText"/>
        <w:spacing w:line="249" w:lineRule="auto" w:before="2"/>
        <w:ind w:left="839" w:right="1063" w:hanging="1"/>
      </w:pPr>
      <w:r>
        <w:rPr/>
        <w:pict>
          <v:shape style="position:absolute;margin-left:66.6101pt;margin-top:.492591pt;width:20.05pt;height:13.45pt;mso-position-horizontal-relative:page;mso-position-vertical-relative:paragraph;z-index:-424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101pt;margin-top:14.892591pt;width:20.05pt;height:13.45pt;mso-position-horizontal-relative:page;mso-position-vertical-relative:paragraph;z-index:-421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231F20"/>
                      <w:spacing w:val="-1"/>
                      <w:w w:val="200"/>
                    </w:rPr>
                    <w:t>   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Confirmation of Completion of University Application (Cal State Apply) (International Students) Confirmation of one (1) copy of official scores on either the TOEFL, IELTS, or PTE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>
          <w:color w:val="231F20"/>
        </w:rPr>
        <w:t>PLEASE SUBMIT "UNIVERSITY ADMISSIONS AND RECORDS" MATERIALS TO: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49" w:lineRule="auto"/>
        <w:ind w:left="375" w:right="6076"/>
      </w:pPr>
      <w:r>
        <w:rPr>
          <w:color w:val="231F20"/>
        </w:rPr>
        <w:t>California State University, Fullerton Admissions and Records</w:t>
      </w:r>
    </w:p>
    <w:p>
      <w:pPr>
        <w:pStyle w:val="BodyText"/>
        <w:spacing w:before="2"/>
        <w:ind w:left="375"/>
      </w:pPr>
      <w:r>
        <w:rPr>
          <w:color w:val="231F20"/>
        </w:rPr>
        <w:t>P.O. Box 6900</w:t>
      </w:r>
    </w:p>
    <w:p>
      <w:pPr>
        <w:pStyle w:val="BodyText"/>
        <w:spacing w:before="12"/>
        <w:ind w:left="375"/>
      </w:pPr>
      <w:r>
        <w:rPr>
          <w:color w:val="231F20"/>
        </w:rPr>
        <w:t>Fullerton, CA 92834-6900</w:t>
      </w:r>
    </w:p>
    <w:p>
      <w:pPr>
        <w:pStyle w:val="BodyText"/>
        <w:spacing w:before="12"/>
        <w:ind w:left="375"/>
      </w:pPr>
      <w:r>
        <w:rPr>
          <w:color w:val="231F20"/>
        </w:rPr>
        <w:t>Fax#: (657) 278-7699</w:t>
      </w:r>
    </w:p>
    <w:p>
      <w:pPr>
        <w:pStyle w:val="BodyText"/>
        <w:rPr>
          <w:sz w:val="26"/>
        </w:rPr>
      </w:pPr>
    </w:p>
    <w:p>
      <w:pPr>
        <w:pStyle w:val="Heading1"/>
        <w:spacing w:before="227"/>
      </w:pPr>
      <w:r>
        <w:rPr>
          <w:color w:val="231F20"/>
        </w:rPr>
        <w:t>PLEASE SUBMIT "AGING STUDIES ACADEMIC PROGRAMS" MATERIALS TO: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203"/>
        <w:ind w:left="359" w:right="4825"/>
      </w:pPr>
      <w:r>
        <w:rPr>
          <w:color w:val="231F20"/>
        </w:rPr>
        <w:t>Coordinator, Aging Studies Academic Programs Humanities Building, Suite 424</w:t>
      </w:r>
    </w:p>
    <w:p>
      <w:pPr>
        <w:pStyle w:val="BodyText"/>
        <w:spacing w:line="249" w:lineRule="auto" w:before="2"/>
        <w:ind w:left="359" w:right="6092"/>
      </w:pPr>
      <w:r>
        <w:rPr>
          <w:color w:val="231F20"/>
        </w:rPr>
        <w:t>California State University, Fullerton Fullerton, CA 92831 </w:t>
      </w:r>
      <w:hyperlink r:id="rId5">
        <w:r>
          <w:rPr>
            <w:color w:val="3953A4"/>
          </w:rPr>
          <w:t>agingstudies@fullerton.edu</w:t>
        </w:r>
      </w:hyperlink>
    </w:p>
    <w:sectPr>
      <w:type w:val="continuous"/>
      <w:pgSz w:w="12240" w:h="15840"/>
      <w:pgMar w:top="9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gingstudies@fullerto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</dc:creator>
  <dc:title>msg_application_part_1_Fall_2019.pdf</dc:title>
  <dcterms:created xsi:type="dcterms:W3CDTF">2020-01-07T19:35:58Z</dcterms:created>
  <dcterms:modified xsi:type="dcterms:W3CDTF">2020-01-07T19:35:58Z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2020-01-07T00:00:00Z</vt:filetime>
  </property>
</Properties>
</file>