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1795" w14:textId="77777777" w:rsidR="00067B54" w:rsidRPr="006D4AE6" w:rsidRDefault="00067B54" w:rsidP="0006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42F087C5" w14:textId="77777777" w:rsidR="00067B54" w:rsidRDefault="00067B54" w:rsidP="00067B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209565D6" w14:textId="77777777" w:rsidR="00067B54" w:rsidRPr="006D4AE6" w:rsidRDefault="00067B54" w:rsidP="0006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09158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4A533" w14:textId="77777777" w:rsidR="00067B54" w:rsidRPr="006D4AE6" w:rsidRDefault="00067B54" w:rsidP="00067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3C25E625" wp14:editId="14FAE2B9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EC27342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4CCB419" w14:textId="283C6447" w:rsidR="00067B54" w:rsidRDefault="00067B54" w:rsidP="00067B54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November 12th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10F38052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88E8B59" w14:textId="5427B661" w:rsidR="00067B54" w:rsidRDefault="00067B54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Vice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 xml:space="preserve"> Chair</w:t>
      </w:r>
    </w:p>
    <w:p w14:paraId="128C77A4" w14:textId="31D67E3C" w:rsidR="00F21499" w:rsidRDefault="00F21499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CB58B5B" w14:textId="29739535" w:rsidR="00F21499" w:rsidRDefault="00F21499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called at</w:t>
      </w:r>
      <w:r w:rsidR="00B345A0">
        <w:rPr>
          <w:rFonts w:ascii="Arial" w:eastAsia="Times New Roman" w:hAnsi="Arial" w:cs="Arial"/>
          <w:color w:val="000000"/>
          <w:sz w:val="24"/>
          <w:szCs w:val="24"/>
        </w:rPr>
        <w:t xml:space="preserve"> 11:02am</w:t>
      </w:r>
    </w:p>
    <w:p w14:paraId="0DE9B40D" w14:textId="77777777" w:rsidR="00067B54" w:rsidRDefault="00067B54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AD1895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094FF5E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4F15A0EC" w14:textId="77777777" w:rsidR="00067B54" w:rsidRPr="0049739C" w:rsidRDefault="00067B54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CB6D88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635AE2F" w14:textId="77777777" w:rsidR="00067B54" w:rsidRDefault="00067B54" w:rsidP="00067B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24680842" w14:textId="77777777" w:rsidR="00067B54" w:rsidRDefault="00067B54" w:rsidP="00067B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61194E2" w14:textId="77777777" w:rsidR="00067B54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2B8971D4" w14:textId="77777777" w:rsidR="00067B54" w:rsidRPr="006D4AE6" w:rsidRDefault="00067B54" w:rsidP="00067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E08FAE" w14:textId="52C9B264" w:rsidR="00067B54" w:rsidRPr="009A628F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1ECD86EA" w14:textId="2236DE47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332388F" w14:textId="77777777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9A62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FA2129" w14:textId="520133EF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</w:t>
      </w:r>
    </w:p>
    <w:p w14:paraId="5B49F628" w14:textId="379A46D6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</w:t>
      </w:r>
    </w:p>
    <w:p w14:paraId="349C49D9" w14:textId="39D64980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Active Minds</w:t>
      </w:r>
    </w:p>
    <w:p w14:paraId="6CCE8325" w14:textId="654E1D52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APS</w:t>
      </w:r>
    </w:p>
    <w:p w14:paraId="00C7C7AE" w14:textId="70F5F588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</w:t>
      </w:r>
    </w:p>
    <w:p w14:paraId="26D9496F" w14:textId="6031F804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ASA</w:t>
      </w:r>
    </w:p>
    <w:p w14:paraId="7804AA02" w14:textId="7BA2E4D1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ASSA</w:t>
      </w:r>
    </w:p>
    <w:p w14:paraId="333125AE" w14:textId="7985C37C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CJSA</w:t>
      </w:r>
    </w:p>
    <w:p w14:paraId="1BA95387" w14:textId="12945DD6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Geography Club</w:t>
      </w:r>
    </w:p>
    <w:p w14:paraId="60E087B3" w14:textId="0340EF4E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HSA (Absent)</w:t>
      </w:r>
    </w:p>
    <w:p w14:paraId="6D292E0B" w14:textId="4CF64CC5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LSA</w:t>
      </w:r>
    </w:p>
    <w:p w14:paraId="1FEC0DC4" w14:textId="7EE753FB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</w:t>
      </w:r>
    </w:p>
    <w:p w14:paraId="0B8DBA59" w14:textId="6B374A90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</w:t>
      </w:r>
    </w:p>
    <w:p w14:paraId="4334541F" w14:textId="775CA84F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</w:t>
      </w:r>
    </w:p>
    <w:p w14:paraId="38B1D4C9" w14:textId="73CDAC7D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</w:t>
      </w:r>
    </w:p>
    <w:p w14:paraId="345F2807" w14:textId="4951A2D2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 Alpha Theta</w:t>
      </w:r>
    </w:p>
    <w:p w14:paraId="5BE039D7" w14:textId="06C8EF5A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Philosophy Club (Absent)</w:t>
      </w:r>
    </w:p>
    <w:p w14:paraId="2B0129B3" w14:textId="1C9D0FD7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</w:t>
      </w:r>
    </w:p>
    <w:p w14:paraId="50755D02" w14:textId="48A717F8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Rebound Scholars</w:t>
      </w:r>
    </w:p>
    <w:p w14:paraId="4D4F648D" w14:textId="24F8D61F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SIRE</w:t>
      </w:r>
    </w:p>
    <w:p w14:paraId="793B330F" w14:textId="1758CB5A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TAC</w:t>
      </w:r>
    </w:p>
    <w:p w14:paraId="447E0281" w14:textId="0B38CB65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TESOL</w:t>
      </w:r>
    </w:p>
    <w:p w14:paraId="1CDFA641" w14:textId="797D2BAB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UNA</w:t>
      </w:r>
    </w:p>
    <w:p w14:paraId="567163B0" w14:textId="77777777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C90D8E1" w14:textId="77777777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0C1B4A" w14:textId="570A2DEE" w:rsid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  <w:sectPr w:rsidR="009A628F" w:rsidSect="009A62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6774C8" w14:textId="08B08C89" w:rsidR="009A628F" w:rsidRPr="009A628F" w:rsidRDefault="009A628F" w:rsidP="009A62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5C41DF5" w14:textId="522FDF94" w:rsidR="00067B54" w:rsidRPr="00B345A0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Approval of Minutes</w:t>
      </w:r>
    </w:p>
    <w:p w14:paraId="11A11BFE" w14:textId="4015BF41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D57089E" w14:textId="2071D126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Abled Advocators moves to approve the minutes</w:t>
      </w:r>
    </w:p>
    <w:p w14:paraId="07055F59" w14:textId="167C1A93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 to approve the minutes</w:t>
      </w:r>
    </w:p>
    <w:p w14:paraId="208F034A" w14:textId="77777777" w:rsidR="00B345A0" w:rsidRP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49F2B1" w14:textId="32144348" w:rsidR="00067B54" w:rsidRPr="00B345A0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4E65FEBE" w14:textId="30CD16A7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6EADBE2" w14:textId="7A5D99EB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approve the agenda</w:t>
      </w:r>
    </w:p>
    <w:p w14:paraId="73E6CA3F" w14:textId="16B18614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 to approve the agenda</w:t>
      </w:r>
    </w:p>
    <w:p w14:paraId="63E0C0C5" w14:textId="77777777" w:rsidR="00B345A0" w:rsidRP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DF06318" w14:textId="77777777" w:rsidR="00067B54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50D77F8" w14:textId="27CAFC1B" w:rsidR="00067B54" w:rsidRDefault="00067B54" w:rsidP="00067B5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366C8E" w14:textId="06D6A988" w:rsidR="00B345A0" w:rsidRPr="00B345A0" w:rsidRDefault="00B345A0" w:rsidP="00B345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Samuel Betancourt – ASI Elections Spring 2022</w:t>
      </w:r>
    </w:p>
    <w:p w14:paraId="70C0102D" w14:textId="77777777" w:rsidR="00067B54" w:rsidRPr="001111C1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13397933" w14:textId="77777777" w:rsidR="00067B54" w:rsidRPr="008F74B5" w:rsidRDefault="00067B54" w:rsidP="00067B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$32,035.61</w:t>
      </w:r>
    </w:p>
    <w:p w14:paraId="1EEB4DE8" w14:textId="77777777" w:rsidR="00067B54" w:rsidRPr="00491AF7" w:rsidRDefault="00067B54" w:rsidP="00067B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44186F7C" w14:textId="77777777" w:rsidR="00067B54" w:rsidRPr="001111C1" w:rsidRDefault="00067B54" w:rsidP="00067B5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879B658" w14:textId="77777777" w:rsidR="00067B54" w:rsidRPr="001111C1" w:rsidRDefault="00067B54" w:rsidP="00067B5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71DF3F11" w14:textId="2FEB320C" w:rsidR="00067B54" w:rsidRPr="00560A94" w:rsidRDefault="00067B5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02D9D7BD" w14:textId="74327E60" w:rsidR="00067B54" w:rsidRPr="00B345A0" w:rsidRDefault="00067B54" w:rsidP="00067B5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50271D03" w14:textId="4129F825" w:rsidR="00B345A0" w:rsidRDefault="00B345A0" w:rsidP="00B345A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CD0FAB8" w14:textId="1ADB9855" w:rsidR="00FD7D06" w:rsidRDefault="00FD7D06" w:rsidP="00FD7D0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ASI Travel Training Summary </w:t>
      </w:r>
    </w:p>
    <w:p w14:paraId="756FADBF" w14:textId="6F40A278" w:rsidR="00FD7D06" w:rsidRPr="00FD7D06" w:rsidRDefault="00FD7D06" w:rsidP="00FD7D06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Linked in email</w:t>
      </w:r>
    </w:p>
    <w:p w14:paraId="556CC075" w14:textId="473E433D" w:rsidR="00FD7D06" w:rsidRDefault="00FD7D06" w:rsidP="00FD7D0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Food Quotes </w:t>
      </w:r>
    </w:p>
    <w:p w14:paraId="3AA6669C" w14:textId="6F670D8A" w:rsidR="00FD7D06" w:rsidRDefault="00FD7D06" w:rsidP="00FD7D0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8077 is not needed for 8074</w:t>
      </w:r>
    </w:p>
    <w:p w14:paraId="5F7F4936" w14:textId="795F650F" w:rsidR="00FD7D06" w:rsidRPr="00FD7D06" w:rsidRDefault="00FD7D06" w:rsidP="00FD7D0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Different people can request for the same event</w:t>
      </w:r>
    </w:p>
    <w:p w14:paraId="2112383D" w14:textId="77777777" w:rsidR="00FD7D06" w:rsidRPr="00FD7D06" w:rsidRDefault="00FD7D06" w:rsidP="00FD7D0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377270E" w14:textId="63AC5037" w:rsidR="00067B54" w:rsidRPr="00B81B4F" w:rsidRDefault="00067B54" w:rsidP="00067B5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648E4C88" w14:textId="1BE15771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E43BF4" w14:textId="0E0FCD66" w:rsidR="00B81B4F" w:rsidRP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Reminder for Absences</w:t>
      </w:r>
    </w:p>
    <w:p w14:paraId="2767D72B" w14:textId="77777777" w:rsidR="00B81B4F" w:rsidRP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0FE80E1" w14:textId="0F47722A" w:rsidR="00560A94" w:rsidRPr="00B81B4F" w:rsidRDefault="00067B5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Public Relations – Allison Stacy</w:t>
      </w:r>
    </w:p>
    <w:p w14:paraId="42F370E7" w14:textId="76681A9E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D2284C" w14:textId="23852C9E" w:rsid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meeting on Nov. 26</w:t>
      </w:r>
      <w:r w:rsidRPr="00B81B4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</w:p>
    <w:p w14:paraId="470D5F7F" w14:textId="056A0A6D" w:rsidR="00B81B4F" w:rsidRP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Last meeting on Dec. 10th</w:t>
      </w:r>
    </w:p>
    <w:p w14:paraId="64E66972" w14:textId="77777777" w:rsidR="00B81B4F" w:rsidRP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5412B5A" w14:textId="444C78A7" w:rsidR="00560A94" w:rsidRPr="00B81B4F" w:rsidRDefault="00560A9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44BD8698" w14:textId="6B0489FA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82E2B9D" w14:textId="31C70D75" w:rsid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3C5C162C" w14:textId="77777777" w:rsidR="00B81B4F" w:rsidRPr="00B81B4F" w:rsidRDefault="00B81B4F" w:rsidP="00B81B4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D815476" w14:textId="33CB7991" w:rsidR="00560A94" w:rsidRPr="00B81B4F" w:rsidRDefault="00560A9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20037284" w14:textId="339846B8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3DDD1D7" w14:textId="08FA227B" w:rsidR="00B81B4F" w:rsidRP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Absent</w:t>
      </w:r>
    </w:p>
    <w:p w14:paraId="5894A42D" w14:textId="77777777" w:rsidR="00B81B4F" w:rsidRP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922E6D" w14:textId="77777777" w:rsidR="00560A94" w:rsidRPr="001111C1" w:rsidRDefault="00560A9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Graduate Assistant – Vacant</w:t>
      </w:r>
    </w:p>
    <w:p w14:paraId="7951F7B5" w14:textId="501EADD8" w:rsidR="00560A94" w:rsidRPr="00B81B4F" w:rsidRDefault="00560A94" w:rsidP="00560A9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440024CA" w14:textId="5103111E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B499E4" w14:textId="70213072" w:rsidR="00B81B4F" w:rsidRPr="00B81B4F" w:rsidRDefault="00B81B4F" w:rsidP="00B81B4F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 reports</w:t>
      </w:r>
    </w:p>
    <w:p w14:paraId="0B9E28F4" w14:textId="77777777" w:rsidR="00560A94" w:rsidRPr="00560A94" w:rsidRDefault="00560A94" w:rsidP="00560A94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98C839" w14:textId="77777777" w:rsidR="00560A94" w:rsidRPr="007B3BC0" w:rsidRDefault="00560A94" w:rsidP="00560A9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78461B14" w14:textId="77777777" w:rsidR="00560A94" w:rsidRPr="00491AF7" w:rsidRDefault="00560A94" w:rsidP="00560A9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3489CF71" w14:textId="77777777" w:rsidR="00560A94" w:rsidRPr="00491AF7" w:rsidRDefault="00560A94" w:rsidP="00560A9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25E80196" w14:textId="77777777" w:rsidR="00560A94" w:rsidRDefault="00560A94" w:rsidP="00560A94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5091A1AC" w14:textId="77777777" w:rsidR="00560A94" w:rsidRPr="003164A0" w:rsidRDefault="00560A94" w:rsidP="00560A9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1E49002" w14:textId="40FFEBA7" w:rsidR="009C3A8E" w:rsidRPr="009A628F" w:rsidRDefault="00560A94" w:rsidP="009C3A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131677" w14:textId="77777777" w:rsidR="00560A94" w:rsidRDefault="00560A94" w:rsidP="00560A9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BB5EAB8" w14:textId="4E8A7012" w:rsidR="009C3A8E" w:rsidRPr="009C3A8E" w:rsidRDefault="00560A94" w:rsidP="009C3A8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2FFA327D" w14:textId="77777777" w:rsidR="009C3A8E" w:rsidRPr="009C3A8E" w:rsidRDefault="009C3A8E" w:rsidP="009C3A8E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800754" w14:textId="4CFA58BA" w:rsidR="00B81B4F" w:rsidRPr="009C3A8E" w:rsidRDefault="00B81B4F" w:rsidP="009C3A8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C3A8E">
        <w:rPr>
          <w:rFonts w:ascii="Arial" w:eastAsia="Times New Roman" w:hAnsi="Arial" w:cs="Arial"/>
          <w:color w:val="000000"/>
          <w:sz w:val="24"/>
          <w:szCs w:val="24"/>
        </w:rPr>
        <w:t>SIRE moves to open line item a</w:t>
      </w:r>
    </w:p>
    <w:p w14:paraId="74F3B522" w14:textId="7082008B" w:rsidR="00B81B4F" w:rsidRPr="009C3A8E" w:rsidRDefault="00B81B4F" w:rsidP="009C3A8E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C3A8E">
        <w:rPr>
          <w:rFonts w:ascii="Arial" w:eastAsia="Times New Roman" w:hAnsi="Arial" w:cs="Arial"/>
          <w:color w:val="000000"/>
          <w:sz w:val="24"/>
          <w:szCs w:val="24"/>
        </w:rPr>
        <w:t>TESOL seconds to open line item a</w:t>
      </w:r>
    </w:p>
    <w:p w14:paraId="775A2DAB" w14:textId="77777777" w:rsidR="00B81B4F" w:rsidRPr="001865C2" w:rsidRDefault="00B81B4F" w:rsidP="00560A9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424492F1" w14:textId="465BD6B9" w:rsidR="009D1E58" w:rsidRPr="00B81B4F" w:rsidRDefault="00560A94" w:rsidP="00560A9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C1A9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Action</w:t>
      </w:r>
      <w:r w:rsidRPr="00EC1A92">
        <w:rPr>
          <w:rFonts w:ascii="Arial" w:eastAsia="Times New Roman" w:hAnsi="Arial" w:cs="Arial"/>
          <w:b/>
          <w:bCs/>
          <w:color w:val="4472C4" w:themeColor="accent1"/>
          <w:sz w:val="24"/>
          <w:szCs w:val="24"/>
        </w:rPr>
        <w:t xml:space="preserve"> 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TESOL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is requesting $</w:t>
      </w:r>
      <w:r w:rsidR="009D1E58">
        <w:rPr>
          <w:rFonts w:ascii="Arial" w:eastAsia="Times New Roman" w:hAnsi="Arial" w:cs="Arial"/>
          <w:color w:val="000000" w:themeColor="text1"/>
          <w:sz w:val="24"/>
          <w:szCs w:val="24"/>
        </w:rPr>
        <w:t>490.80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line item 8074. </w:t>
      </w:r>
      <w:r w:rsidR="009D1E58">
        <w:rPr>
          <w:rFonts w:ascii="Arial" w:eastAsia="Times New Roman" w:hAnsi="Arial" w:cs="Arial"/>
          <w:color w:val="000000" w:themeColor="text1"/>
          <w:sz w:val="24"/>
          <w:szCs w:val="24"/>
        </w:rPr>
        <w:t>The funds will be used to provide gifts for the panelists and for opportunity drawings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>, 5 Seagate Portable 2TB External Hard Drive HDD, 1 COSORI Coffee Warmer &amp; Mug Set Beverage Cup Warmer, Logitech MK570 Wireless Wave Keyboard and Mouse Combo, and a Microphone for Podcast. The event will take place via Zoom on November 18</w:t>
      </w:r>
      <w:r w:rsidR="00461F8D" w:rsidRPr="00461F8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5-6:30pm. </w:t>
      </w:r>
    </w:p>
    <w:p w14:paraId="4C49455B" w14:textId="755ACB48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357D85" w14:textId="29470C53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| Discussion | Question</w:t>
      </w:r>
    </w:p>
    <w:p w14:paraId="25B08A32" w14:textId="77EE81F7" w:rsidR="00B81B4F" w:rsidRDefault="00B81B4F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Vote: 21/21 Vote Yes. TESOL is approved</w:t>
      </w:r>
    </w:p>
    <w:p w14:paraId="3CEE238F" w14:textId="16D6F726" w:rsidR="00443563" w:rsidRDefault="00443563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FD42A3F" w14:textId="761A2BA9" w:rsidR="00443563" w:rsidRDefault="00443563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AAEE moves to open line item b</w:t>
      </w:r>
    </w:p>
    <w:p w14:paraId="6509FB23" w14:textId="62112ECB" w:rsidR="00443563" w:rsidRPr="00B81B4F" w:rsidRDefault="00443563" w:rsidP="00B81B4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AKD seconds to open line item b</w:t>
      </w:r>
    </w:p>
    <w:p w14:paraId="464620FC" w14:textId="479B3A74" w:rsidR="00560A94" w:rsidRPr="008A31B5" w:rsidRDefault="00560A94" w:rsidP="00560A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EE5A7FF" w14:textId="77777777" w:rsidR="00766703" w:rsidRDefault="00560A94" w:rsidP="00560A94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Action 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requesting $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>25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from line item 8074. </w:t>
      </w:r>
      <w:r w:rsidR="00461F8D">
        <w:rPr>
          <w:rFonts w:ascii="Arial" w:eastAsia="Times New Roman" w:hAnsi="Arial" w:cs="Arial"/>
          <w:color w:val="000000" w:themeColor="text1"/>
          <w:sz w:val="24"/>
          <w:szCs w:val="24"/>
        </w:rPr>
        <w:t>The funds will be used t</w:t>
      </w:r>
      <w:r w:rsidR="00A822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provide supplies and candy. UNA is hosting an event to uplift womxn identifying individual. This event will be on November 16, 2021 from </w:t>
      </w:r>
    </w:p>
    <w:p w14:paraId="5AA79B85" w14:textId="483CFC8F" w:rsidR="00560A94" w:rsidRDefault="00A82263" w:rsidP="00766703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67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10-12p.m. </w:t>
      </w:r>
    </w:p>
    <w:p w14:paraId="49B86CA8" w14:textId="432D3BE7" w:rsidR="00443563" w:rsidRDefault="00443563" w:rsidP="00443563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5FE2B6" w14:textId="11D222BC" w:rsidR="00443563" w:rsidRDefault="00443563" w:rsidP="00443563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Presentation | Discussion | Question</w:t>
      </w:r>
    </w:p>
    <w:p w14:paraId="458B301B" w14:textId="37435D32" w:rsidR="00443563" w:rsidRPr="00353F89" w:rsidRDefault="00443563" w:rsidP="00443563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Vote: 21/21 Vote Yes! UNA is approved</w:t>
      </w:r>
    </w:p>
    <w:p w14:paraId="726E0E7D" w14:textId="77777777" w:rsidR="00560A94" w:rsidRPr="00D533EE" w:rsidRDefault="00560A94" w:rsidP="00560A94">
      <w:pPr>
        <w:tabs>
          <w:tab w:val="left" w:pos="2310"/>
        </w:tabs>
        <w:spacing w:after="0" w:line="240" w:lineRule="auto"/>
        <w:textAlignment w:val="baseline"/>
        <w:rPr>
          <w:rFonts w:ascii="Arial" w:eastAsia="Times New Roman" w:hAnsi="Arial" w:cs="Arial"/>
          <w:color w:val="4472C4" w:themeColor="accent1"/>
          <w:sz w:val="24"/>
          <w:szCs w:val="24"/>
        </w:rPr>
      </w:pPr>
      <w:r w:rsidRPr="00543896">
        <w:rPr>
          <w:rFonts w:ascii="Arial" w:eastAsia="Times New Roman" w:hAnsi="Arial" w:cs="Arial"/>
          <w:color w:val="4472C4" w:themeColor="accent1"/>
          <w:sz w:val="24"/>
          <w:szCs w:val="24"/>
        </w:rPr>
        <w:t xml:space="preserve">                </w:t>
      </w:r>
    </w:p>
    <w:p w14:paraId="032ECDB8" w14:textId="77777777" w:rsidR="00560A94" w:rsidRDefault="00560A94" w:rsidP="00560A9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17A58C06" w14:textId="13FCD698" w:rsidR="00560A94" w:rsidRDefault="00560A94" w:rsidP="00560A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5C1546A" w14:textId="47850420" w:rsid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for line item 8074</w:t>
      </w:r>
    </w:p>
    <w:p w14:paraId="54FC1784" w14:textId="7B6233EB" w:rsid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 for line item 8074</w:t>
      </w:r>
    </w:p>
    <w:p w14:paraId="016EBE21" w14:textId="362FE4D6" w:rsid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LSSA for line item 8074</w:t>
      </w:r>
    </w:p>
    <w:p w14:paraId="666AC2BA" w14:textId="2F819E31" w:rsidR="00443563" w:rsidRP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PDSA for line item 8074</w:t>
      </w:r>
    </w:p>
    <w:p w14:paraId="09F8862E" w14:textId="77777777" w:rsidR="00443563" w:rsidRPr="00606B83" w:rsidRDefault="00443563" w:rsidP="00560A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4E1FA8" w14:textId="1A9E91B9" w:rsidR="00560A94" w:rsidRPr="00443563" w:rsidRDefault="00560A94" w:rsidP="009D1E5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Announcements</w:t>
      </w:r>
    </w:p>
    <w:p w14:paraId="50492A77" w14:textId="65E7DCEF" w:rsidR="00443563" w:rsidRDefault="00443563" w:rsidP="0044356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13988A" w14:textId="346E8EFF" w:rsid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Psi Chi fundraiser on Nov. 16</w:t>
      </w:r>
      <w:r w:rsidRPr="00443563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induction ceremony</w:t>
      </w:r>
    </w:p>
    <w:p w14:paraId="10709060" w14:textId="27901EAA" w:rsidR="00443563" w:rsidRDefault="00443563" w:rsidP="00443563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Panda Express in the TSU</w:t>
      </w:r>
    </w:p>
    <w:p w14:paraId="5EF52464" w14:textId="601A65CE" w:rsid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PAGSOCA speaker tonight for personal statements</w:t>
      </w:r>
    </w:p>
    <w:p w14:paraId="6FC07510" w14:textId="2E0913D3" w:rsidR="00443563" w:rsidRPr="00443563" w:rsidRDefault="00443563" w:rsidP="0044356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LSPA panel for the Master’s program</w:t>
      </w:r>
    </w:p>
    <w:p w14:paraId="2521533D" w14:textId="77777777" w:rsidR="00560A94" w:rsidRPr="007D7043" w:rsidRDefault="00560A94" w:rsidP="00560A9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192F26" w14:textId="77777777" w:rsidR="00443563" w:rsidRPr="00443563" w:rsidRDefault="00560A94" w:rsidP="00560A94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71E1AF47" w14:textId="77777777" w:rsidR="00443563" w:rsidRDefault="00443563" w:rsidP="0044356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E6192A" w14:textId="2C6FB7FC" w:rsidR="00B345A0" w:rsidRDefault="00443563" w:rsidP="00067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adjourned 11:58am</w:t>
      </w:r>
      <w:r w:rsidR="00560A94" w:rsidRPr="0044356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7EBE8CF8" w14:textId="6F32F223" w:rsidR="00B345A0" w:rsidRDefault="00B345A0" w:rsidP="00067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AE4B121" w14:textId="77777777" w:rsidR="00067B54" w:rsidRDefault="00067B54" w:rsidP="00067B54">
      <w:pPr>
        <w:spacing w:line="240" w:lineRule="auto"/>
        <w:rPr>
          <w:rFonts w:ascii="Arial" w:eastAsia="Times New Roman" w:hAnsi="Arial" w:cs="Arial"/>
          <w:color w:val="000000"/>
        </w:rPr>
      </w:pPr>
    </w:p>
    <w:sectPr w:rsidR="00067B54" w:rsidSect="009A62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3A9E"/>
    <w:multiLevelType w:val="hybridMultilevel"/>
    <w:tmpl w:val="CA000232"/>
    <w:lvl w:ilvl="0" w:tplc="96E8D7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4FED"/>
    <w:multiLevelType w:val="hybridMultilevel"/>
    <w:tmpl w:val="90CA357C"/>
    <w:lvl w:ilvl="0" w:tplc="20527254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43CD1"/>
    <w:multiLevelType w:val="hybridMultilevel"/>
    <w:tmpl w:val="CB18D126"/>
    <w:lvl w:ilvl="0" w:tplc="74B82C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54"/>
    <w:rsid w:val="000336DE"/>
    <w:rsid w:val="00067B54"/>
    <w:rsid w:val="00443563"/>
    <w:rsid w:val="00461F8D"/>
    <w:rsid w:val="00560A94"/>
    <w:rsid w:val="00766703"/>
    <w:rsid w:val="009A628F"/>
    <w:rsid w:val="009C3A8E"/>
    <w:rsid w:val="009D1E58"/>
    <w:rsid w:val="00A82263"/>
    <w:rsid w:val="00B345A0"/>
    <w:rsid w:val="00B81B4F"/>
    <w:rsid w:val="00DB5905"/>
    <w:rsid w:val="00F21499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B60C"/>
  <w15:chartTrackingRefBased/>
  <w15:docId w15:val="{D5EE727A-8581-43D2-AABF-BF8F2087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2021-11-16T17:23:00Z</dcterms:created>
  <dcterms:modified xsi:type="dcterms:W3CDTF">2021-11-16T17:23:00Z</dcterms:modified>
</cp:coreProperties>
</file>